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0DC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color w:val="000000"/>
          <w:sz w:val="26"/>
          <w:szCs w:val="26"/>
          <w:lang w:val="vi-VN"/>
        </w:rPr>
      </w:pPr>
      <w:r>
        <w:rPr>
          <w:rFonts w:hint="default" w:ascii="Times New Roman Regular" w:hAnsi="Times New Roman Regular" w:cs="Times New Roman Regular"/>
          <w:color w:val="000000"/>
          <w:sz w:val="26"/>
          <w:szCs w:val="26"/>
          <w:lang w:val="vi-VN"/>
        </w:rPr>
        <w:t xml:space="preserve">TRƯỜNG </w:t>
      </w:r>
      <w:r>
        <w:rPr>
          <w:rFonts w:hint="default" w:ascii="Times New Roman Regular" w:hAnsi="Times New Roman Regular" w:cs="Times New Roman Regular"/>
          <w:color w:val="000000"/>
          <w:sz w:val="26"/>
          <w:szCs w:val="26"/>
          <w:lang w:val="en-US"/>
        </w:rPr>
        <w:t>PHỔ THÔNG NĂNG KHIẾU</w:t>
      </w:r>
      <w:r>
        <w:rPr>
          <w:rFonts w:hint="default" w:ascii="Times New Roman Regular" w:hAnsi="Times New Roman Regular" w:cs="Times New Roman Regular"/>
          <w:color w:val="000000"/>
          <w:sz w:val="26"/>
          <w:szCs w:val="26"/>
          <w:lang w:val="vi-VN"/>
        </w:rPr>
        <w:t xml:space="preserve"> TDTT </w:t>
      </w:r>
    </w:p>
    <w:p w14:paraId="78C7B094">
      <w:pPr>
        <w:keepNext w:val="0"/>
        <w:keepLines w:val="0"/>
        <w:pageBreakBefore w:val="0"/>
        <w:widowControl/>
        <w:kinsoku/>
        <w:wordWrap/>
        <w:overflowPunct/>
        <w:topLinePunct w:val="0"/>
        <w:autoSpaceDE/>
        <w:autoSpaceDN/>
        <w:bidi w:val="0"/>
        <w:adjustRightInd/>
        <w:snapToGrid/>
        <w:spacing w:line="240" w:lineRule="auto"/>
        <w:ind w:left="202" w:leftChars="92" w:firstLine="1144" w:firstLineChars="440"/>
        <w:textAlignment w:val="auto"/>
        <w:rPr>
          <w:rFonts w:hint="default" w:ascii="Times New Roman Regular" w:hAnsi="Times New Roman Regular" w:cs="Times New Roman Regular"/>
          <w:color w:val="000000"/>
          <w:sz w:val="26"/>
          <w:szCs w:val="26"/>
          <w:lang w:val="vi-VN"/>
        </w:rPr>
      </w:pPr>
      <w:r>
        <w:rPr>
          <w:rFonts w:hint="default" w:ascii="Times New Roman Regular" w:hAnsi="Times New Roman Regular" w:cs="Times New Roman Regular"/>
          <w:color w:val="000000"/>
          <w:sz w:val="26"/>
          <w:szCs w:val="26"/>
          <w:lang w:val="vi-VN"/>
        </w:rPr>
        <w:t xml:space="preserve">NGUYỄN THỊ ĐỊNH </w:t>
      </w:r>
    </w:p>
    <w:p w14:paraId="35069D92">
      <w:pPr>
        <w:keepNext w:val="0"/>
        <w:keepLines w:val="0"/>
        <w:pageBreakBefore w:val="0"/>
        <w:widowControl/>
        <w:kinsoku/>
        <w:wordWrap/>
        <w:overflowPunct/>
        <w:topLinePunct w:val="0"/>
        <w:autoSpaceDE/>
        <w:autoSpaceDN/>
        <w:bidi w:val="0"/>
        <w:adjustRightInd/>
        <w:snapToGrid/>
        <w:spacing w:line="240" w:lineRule="auto"/>
        <w:ind w:left="-20" w:hanging="20"/>
        <w:textAlignment w:val="auto"/>
        <w:rPr>
          <w:rFonts w:ascii="Times New Roman" w:hAnsi="Times New Roman" w:cs="Times New Roman"/>
          <w:b/>
          <w:sz w:val="28"/>
          <w:szCs w:val="28"/>
        </w:rPr>
      </w:pPr>
      <w:r>
        <w:rPr>
          <w:rFonts w:hint="default" w:ascii="Times New Roman Regular" w:hAnsi="Times New Roman Regular" w:cs="Times New Roman Regular"/>
          <w:b/>
          <w:bCs/>
          <w:color w:val="000000"/>
          <w:sz w:val="26"/>
          <w:szCs w:val="26"/>
          <w:lang w:val="vi-VN"/>
        </w:rPr>
        <w:t xml:space="preserve">       </w:t>
      </w:r>
      <w:r>
        <w:rPr>
          <w:rFonts w:hint="default" w:ascii="Times New Roman Regular" w:hAnsi="Times New Roman Regular" w:cs="Times New Roman Regular"/>
          <w:b/>
          <w:bCs/>
          <w:color w:val="000000"/>
          <w:sz w:val="26"/>
          <w:szCs w:val="26"/>
          <w:lang w:val="en-US"/>
        </w:rPr>
        <w:t xml:space="preserve">     </w:t>
      </w:r>
      <w:r>
        <w:rPr>
          <w:rFonts w:hint="default" w:ascii="Times New Roman Bold" w:hAnsi="Times New Roman Bold" w:cs="Times New Roman Bold"/>
          <w:b/>
          <w:bCs/>
          <w:color w:val="000000"/>
          <w:sz w:val="26"/>
          <w:szCs w:val="26"/>
          <w:lang w:val="en-US"/>
        </w:rPr>
        <w:t xml:space="preserve">     </w:t>
      </w:r>
      <w:r>
        <w:rPr>
          <w:rFonts w:hint="default" w:ascii="Times New Roman Bold" w:hAnsi="Times New Roman Bold" w:cs="Times New Roman Bold"/>
          <w:b/>
          <w:bCs/>
          <w:color w:val="000000"/>
          <w:sz w:val="26"/>
          <w:szCs w:val="26"/>
          <w:lang w:val="vi-VN"/>
        </w:rPr>
        <w:t xml:space="preserve"> Tổ: GDTC- GDQP&amp;AN</w:t>
      </w:r>
    </w:p>
    <w:p w14:paraId="12C00730">
      <w:pPr>
        <w:spacing w:line="240" w:lineRule="auto"/>
        <w:jc w:val="center"/>
        <w:rPr>
          <w:rFonts w:ascii="Times New Roman" w:hAnsi="Times New Roman" w:cs="Times New Roman"/>
          <w:b/>
          <w:sz w:val="36"/>
          <w:szCs w:val="36"/>
        </w:rPr>
      </w:pPr>
      <w:r>
        <w:rPr>
          <w:rFonts w:ascii="Times New Roman" w:hAnsi="Times New Roman" w:cs="Times New Roman"/>
          <w:b/>
          <w:sz w:val="36"/>
          <w:szCs w:val="36"/>
        </w:rPr>
        <w:t>NỘI DUNG THI CHUYỂN MÔN</w:t>
      </w:r>
    </w:p>
    <w:p w14:paraId="2C688024">
      <w:pPr>
        <w:spacing w:line="240" w:lineRule="auto"/>
        <w:jc w:val="center"/>
        <w:rPr>
          <w:rFonts w:hint="default" w:ascii="Times New Roman" w:hAnsi="Times New Roman" w:cs="Times New Roman"/>
          <w:b/>
          <w:sz w:val="32"/>
          <w:szCs w:val="32"/>
          <w:lang w:val="en-US"/>
        </w:rPr>
      </w:pPr>
      <w:r>
        <w:rPr>
          <w:rFonts w:ascii="Times New Roman" w:hAnsi="Times New Roman" w:cs="Times New Roman"/>
          <w:b/>
          <w:sz w:val="32"/>
          <w:szCs w:val="32"/>
        </w:rPr>
        <w:t xml:space="preserve"> MÔN</w:t>
      </w:r>
      <w:r>
        <w:rPr>
          <w:rFonts w:hint="default" w:ascii="Times New Roman" w:hAnsi="Times New Roman" w:cs="Times New Roman"/>
          <w:b/>
          <w:sz w:val="32"/>
          <w:szCs w:val="32"/>
          <w:lang w:val="en-US"/>
        </w:rPr>
        <w:t xml:space="preserve"> GDTC -</w:t>
      </w:r>
      <w:r>
        <w:rPr>
          <w:rFonts w:ascii="Times New Roman" w:hAnsi="Times New Roman" w:cs="Times New Roman"/>
          <w:b/>
          <w:sz w:val="32"/>
          <w:szCs w:val="32"/>
        </w:rPr>
        <w:t xml:space="preserve"> CẦU LÔNG </w:t>
      </w:r>
      <w:r>
        <w:rPr>
          <w:rFonts w:hint="default" w:ascii="Times New Roman" w:hAnsi="Times New Roman" w:cs="Times New Roman"/>
          <w:b/>
          <w:sz w:val="32"/>
          <w:szCs w:val="32"/>
          <w:lang w:val="en-US"/>
        </w:rPr>
        <w:t>; KHỐI</w:t>
      </w:r>
      <w:r>
        <w:rPr>
          <w:rFonts w:ascii="Times New Roman" w:hAnsi="Times New Roman" w:cs="Times New Roman"/>
          <w:b/>
          <w:sz w:val="32"/>
          <w:szCs w:val="32"/>
        </w:rPr>
        <w:t xml:space="preserve"> 1</w:t>
      </w:r>
      <w:r>
        <w:rPr>
          <w:rFonts w:hint="default" w:ascii="Times New Roman" w:hAnsi="Times New Roman" w:cs="Times New Roman"/>
          <w:b/>
          <w:sz w:val="32"/>
          <w:szCs w:val="32"/>
          <w:lang w:val="en-US"/>
        </w:rPr>
        <w:t>0</w:t>
      </w:r>
    </w:p>
    <w:p w14:paraId="48C60675">
      <w:pPr>
        <w:pStyle w:val="4"/>
        <w:numPr>
          <w:ilvl w:val="0"/>
          <w:numId w:val="1"/>
        </w:numPr>
        <w:spacing w:line="240" w:lineRule="auto"/>
        <w:rPr>
          <w:rFonts w:hint="default" w:ascii="Times New Roman Regular" w:hAnsi="Times New Roman Regular" w:cs="Times New Roman Regular"/>
          <w:b/>
          <w:sz w:val="26"/>
          <w:szCs w:val="26"/>
        </w:rPr>
      </w:pPr>
      <w:r>
        <w:rPr>
          <w:rFonts w:hint="default" w:ascii="Times New Roman Regular" w:hAnsi="Times New Roman Regular" w:cs="Times New Roman Regular"/>
          <w:b/>
          <w:sz w:val="26"/>
          <w:szCs w:val="26"/>
        </w:rPr>
        <w:t>Kỹ thuật giao cầu thuận tay, trái tay.</w:t>
      </w:r>
    </w:p>
    <w:p w14:paraId="4EEE5A5D">
      <w:pPr>
        <w:spacing w:line="240" w:lineRule="auto"/>
        <w:rPr>
          <w:rFonts w:hint="default" w:ascii="Times New Roman Regular" w:hAnsi="Times New Roman Regular" w:cs="Times New Roman Regular"/>
          <w:b/>
          <w:i/>
          <w:sz w:val="26"/>
          <w:szCs w:val="26"/>
          <w:u w:val="single"/>
        </w:rPr>
      </w:pPr>
      <w:r>
        <w:rPr>
          <w:rFonts w:hint="default" w:ascii="Times New Roman Regular" w:hAnsi="Times New Roman Regular" w:cs="Times New Roman Regular"/>
          <w:sz w:val="26"/>
          <w:szCs w:val="26"/>
        </w:rPr>
        <w:t xml:space="preserve">Học sinh thực hiện lần lượt các kỹ thuật giao cầu thuận tay, trái tay vào đúng ô 10 quả cho một kỹ thuật. </w:t>
      </w:r>
      <w:r>
        <w:rPr>
          <w:rFonts w:hint="default" w:ascii="Times New Roman Regular" w:hAnsi="Times New Roman Regular" w:cs="Times New Roman Regular"/>
          <w:b/>
          <w:i/>
          <w:sz w:val="26"/>
          <w:szCs w:val="26"/>
          <w:u w:val="single"/>
        </w:rPr>
        <w:t xml:space="preserve">Yêu cầu: </w:t>
      </w:r>
    </w:p>
    <w:p w14:paraId="741D1A36">
      <w:pPr>
        <w:pStyle w:val="4"/>
        <w:numPr>
          <w:ilvl w:val="0"/>
          <w:numId w:val="2"/>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u w:val="single"/>
        </w:rPr>
        <w:t>Kỹ thuật</w:t>
      </w:r>
      <w:r>
        <w:rPr>
          <w:rFonts w:hint="default" w:ascii="Times New Roman Regular" w:hAnsi="Times New Roman Regular" w:cs="Times New Roman Regular"/>
          <w:sz w:val="26"/>
          <w:szCs w:val="26"/>
        </w:rPr>
        <w:t>: thực hiện đúng kỹ thuật cơ bản.</w:t>
      </w:r>
    </w:p>
    <w:p w14:paraId="458627CF">
      <w:pPr>
        <w:pStyle w:val="4"/>
        <w:numPr>
          <w:ilvl w:val="0"/>
          <w:numId w:val="2"/>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u w:val="single"/>
        </w:rPr>
        <w:t>Thành tích</w:t>
      </w:r>
      <w:r>
        <w:rPr>
          <w:rFonts w:hint="default" w:ascii="Times New Roman Regular" w:hAnsi="Times New Roman Regular" w:cs="Times New Roman Regular"/>
          <w:sz w:val="26"/>
          <w:szCs w:val="26"/>
        </w:rPr>
        <w:t>: Đạt ≥ 5/10 quả cho mỗi kỹ thuật.</w:t>
      </w:r>
    </w:p>
    <w:p w14:paraId="44F7BE65">
      <w:pPr>
        <w:pStyle w:val="4"/>
        <w:numPr>
          <w:ilvl w:val="0"/>
          <w:numId w:val="0"/>
        </w:numPr>
        <w:spacing w:line="240" w:lineRule="auto"/>
        <w:ind w:left="360" w:leftChars="0"/>
        <w:rPr>
          <w:rFonts w:hint="default" w:ascii="Times New Roman Regular" w:hAnsi="Times New Roman Regular" w:cs="Times New Roman Regular"/>
          <w:sz w:val="26"/>
          <w:szCs w:val="26"/>
        </w:rPr>
      </w:pPr>
    </w:p>
    <w:p w14:paraId="4638E408">
      <w:pPr>
        <w:pStyle w:val="4"/>
        <w:numPr>
          <w:ilvl w:val="0"/>
          <w:numId w:val="1"/>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sz w:val="26"/>
          <w:szCs w:val="26"/>
        </w:rPr>
        <w:t>Kỹ thuật di chuyển  đơn bước kết hợp với các kỹ thuật đánh cầu.</w:t>
      </w:r>
    </w:p>
    <w:p w14:paraId="3A5B288A">
      <w:p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 xml:space="preserve">Học sinh thực hiện các kỹ thuật di chuyển đơn bước kết hợp với các kỹ thuật đánh cầu phù hợp (thấp thuận tay, thấp trái tay, cao thuận tay) qua cuối sân . Mỗi kỹ thuật thực hiện 10 lần. </w:t>
      </w:r>
    </w:p>
    <w:p w14:paraId="4C0737FD">
      <w:pPr>
        <w:spacing w:line="240" w:lineRule="auto"/>
        <w:ind w:left="360"/>
        <w:rPr>
          <w:rFonts w:hint="default" w:ascii="Times New Roman Regular" w:hAnsi="Times New Roman Regular" w:cs="Times New Roman Regular"/>
          <w:b/>
          <w:i/>
          <w:sz w:val="26"/>
          <w:szCs w:val="26"/>
          <w:u w:val="single"/>
        </w:rPr>
      </w:pPr>
      <w:r>
        <w:rPr>
          <w:rFonts w:hint="default" w:ascii="Times New Roman Regular" w:hAnsi="Times New Roman Regular" w:cs="Times New Roman Regular"/>
          <w:b/>
          <w:i/>
          <w:sz w:val="26"/>
          <w:szCs w:val="26"/>
          <w:u w:val="single"/>
        </w:rPr>
        <w:t xml:space="preserve">Yêu cầu: </w:t>
      </w:r>
    </w:p>
    <w:p w14:paraId="38D9B1C7">
      <w:pPr>
        <w:pStyle w:val="4"/>
        <w:numPr>
          <w:ilvl w:val="0"/>
          <w:numId w:val="3"/>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u w:val="single"/>
        </w:rPr>
        <w:t>Kỹ thuật</w:t>
      </w:r>
      <w:r>
        <w:rPr>
          <w:rFonts w:hint="default" w:ascii="Times New Roman Regular" w:hAnsi="Times New Roman Regular" w:cs="Times New Roman Regular"/>
          <w:sz w:val="26"/>
          <w:szCs w:val="26"/>
        </w:rPr>
        <w:t>: Học sinh thực hiện đúng cơ bản kỹ thuật động tác.</w:t>
      </w:r>
    </w:p>
    <w:p w14:paraId="4A8ADA78">
      <w:pPr>
        <w:pStyle w:val="4"/>
        <w:numPr>
          <w:ilvl w:val="0"/>
          <w:numId w:val="3"/>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u w:val="single"/>
        </w:rPr>
        <w:t>Thành tích</w:t>
      </w:r>
      <w:r>
        <w:rPr>
          <w:rFonts w:hint="default" w:ascii="Times New Roman Regular" w:hAnsi="Times New Roman Regular" w:cs="Times New Roman Regular"/>
          <w:sz w:val="26"/>
          <w:szCs w:val="26"/>
        </w:rPr>
        <w:t>: Học sinh thực hiện Đạt ≥ 5/10 quả đúng yêu cầu cho mỗi kỹ thuật.</w:t>
      </w:r>
    </w:p>
    <w:p w14:paraId="2B612E64">
      <w:pPr>
        <w:pStyle w:val="4"/>
        <w:numPr>
          <w:ilvl w:val="0"/>
          <w:numId w:val="1"/>
        </w:numPr>
        <w:spacing w:line="240" w:lineRule="auto"/>
        <w:rPr>
          <w:rFonts w:hint="default" w:ascii="Times New Roman Regular" w:hAnsi="Times New Roman Regular" w:cs="Times New Roman Regular"/>
          <w:b/>
          <w:sz w:val="26"/>
          <w:szCs w:val="26"/>
        </w:rPr>
      </w:pPr>
      <w:r>
        <w:rPr>
          <w:rFonts w:hint="default" w:ascii="Times New Roman Regular" w:hAnsi="Times New Roman Regular" w:cs="Times New Roman Regular"/>
          <w:b/>
          <w:sz w:val="26"/>
          <w:szCs w:val="26"/>
        </w:rPr>
        <w:t>Kỹ thuật đánh cầu cao thuận tay.</w:t>
      </w:r>
    </w:p>
    <w:p w14:paraId="1729EF27">
      <w:p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Hai học sinh thực hiện đánh cầu cao thuận tay qua lại với nhau. Hai học sinh đứng ở 2 bên sân đánh cầu cao thuận tay qua lại với nhau.</w:t>
      </w:r>
    </w:p>
    <w:p w14:paraId="5FE11DB3">
      <w:pPr>
        <w:spacing w:line="240" w:lineRule="auto"/>
        <w:ind w:left="360"/>
        <w:rPr>
          <w:rFonts w:hint="default" w:ascii="Times New Roman Regular" w:hAnsi="Times New Roman Regular" w:cs="Times New Roman Regular"/>
          <w:b/>
          <w:i/>
          <w:sz w:val="26"/>
          <w:szCs w:val="26"/>
          <w:u w:val="single"/>
        </w:rPr>
      </w:pPr>
      <w:r>
        <w:rPr>
          <w:rFonts w:hint="default" w:ascii="Times New Roman Regular" w:hAnsi="Times New Roman Regular" w:cs="Times New Roman Regular"/>
          <w:b/>
          <w:i/>
          <w:sz w:val="26"/>
          <w:szCs w:val="26"/>
          <w:u w:val="single"/>
        </w:rPr>
        <w:t xml:space="preserve">Yêu cầu: </w:t>
      </w:r>
    </w:p>
    <w:p w14:paraId="2C2B8308">
      <w:pPr>
        <w:pStyle w:val="4"/>
        <w:numPr>
          <w:ilvl w:val="0"/>
          <w:numId w:val="4"/>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u w:val="single"/>
        </w:rPr>
        <w:t>Kỹ thuật</w:t>
      </w:r>
      <w:r>
        <w:rPr>
          <w:rFonts w:hint="default" w:ascii="Times New Roman Regular" w:hAnsi="Times New Roman Regular" w:cs="Times New Roman Regular"/>
          <w:sz w:val="26"/>
          <w:szCs w:val="26"/>
        </w:rPr>
        <w:t>: Học sinh thực hiện cơ bản đúng kỹ thuật.</w:t>
      </w:r>
    </w:p>
    <w:p w14:paraId="66C0821A">
      <w:pPr>
        <w:pStyle w:val="4"/>
        <w:numPr>
          <w:ilvl w:val="0"/>
          <w:numId w:val="4"/>
        </w:numPr>
        <w:spacing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Thành tích: Học sinh thực hiện đánh qua lại với nhau liên tục ≥ 20 đường cầu cho một lần đánh. Đánh phải có lực, đẩy cầu về cuối sân. (học sinh được đánh 2 lần, lấy lần có thành tích tốt hơn).</w:t>
      </w:r>
    </w:p>
    <w:p w14:paraId="52DC368B">
      <w:pPr>
        <w:spacing w:line="240" w:lineRule="auto"/>
        <w:rPr>
          <w:rFonts w:hint="default" w:ascii="Times New Roman Regular" w:hAnsi="Times New Roman Regular" w:cs="Times New Roman Regular"/>
          <w:sz w:val="26"/>
          <w:szCs w:val="26"/>
        </w:rPr>
      </w:pPr>
      <w:bookmarkStart w:id="0" w:name="_GoBack"/>
      <w:bookmarkEnd w:id="0"/>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D504E"/>
    <w:multiLevelType w:val="multilevel"/>
    <w:tmpl w:val="034D50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4F0631"/>
    <w:multiLevelType w:val="multilevel"/>
    <w:tmpl w:val="3B4F063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2329A3"/>
    <w:multiLevelType w:val="multilevel"/>
    <w:tmpl w:val="4C2329A3"/>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6B137E92"/>
    <w:multiLevelType w:val="multilevel"/>
    <w:tmpl w:val="6B137E92"/>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C9"/>
    <w:rsid w:val="00006D73"/>
    <w:rsid w:val="004360B0"/>
    <w:rsid w:val="00A16C85"/>
    <w:rsid w:val="00A82BB2"/>
    <w:rsid w:val="00AF6AC9"/>
    <w:rsid w:val="00E528EC"/>
    <w:rsid w:val="1C5F68C4"/>
    <w:rsid w:val="57EC1BE1"/>
    <w:rsid w:val="6EF9C968"/>
    <w:rsid w:val="BFBFA160"/>
    <w:rsid w:val="D6D50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334</Words>
  <Characters>1910</Characters>
  <Lines>15</Lines>
  <Paragraphs>4</Paragraphs>
  <TotalTime>3</TotalTime>
  <ScaleCrop>false</ScaleCrop>
  <LinksUpToDate>false</LinksUpToDate>
  <CharactersWithSpaces>2240</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2023-08-30T13:35:00Z</dcterms:created>
  <dc:creator>ACER</dc:creator>
  <cp:lastModifiedBy>Phạm Nhung</cp:lastModifiedBy>
  <dcterms:modified xsi:type="dcterms:W3CDTF">2025-05-08T10:54:46Z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6822AAF1683780FCFF201C680CCD69B7_42</vt:lpwstr>
  </property>
</Properties>
</file>